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1A" w:rsidRDefault="00AE421A" w:rsidP="00AE421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</w:t>
      </w:r>
      <w:bookmarkStart w:id="0" w:name="_GoBack"/>
      <w:bookmarkEnd w:id="0"/>
    </w:p>
    <w:p w:rsidR="00E07420" w:rsidRPr="00AF6E2F" w:rsidRDefault="00705D9A" w:rsidP="00705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2F">
        <w:rPr>
          <w:rFonts w:ascii="Times New Roman" w:hAnsi="Times New Roman" w:cs="Times New Roman"/>
          <w:b/>
          <w:sz w:val="24"/>
          <w:szCs w:val="24"/>
        </w:rPr>
        <w:t>BROMHAM ANNUAL PARISH MEETING</w:t>
      </w:r>
    </w:p>
    <w:p w:rsidR="00705D9A" w:rsidRPr="00BB26BE" w:rsidRDefault="00705D9A" w:rsidP="00705D9A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26</w:t>
      </w:r>
      <w:r w:rsidRPr="00BB26BE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BB26BE">
        <w:rPr>
          <w:rFonts w:ascii="Times New Roman" w:hAnsi="Times New Roman" w:cs="Times New Roman"/>
          <w:b/>
          <w:sz w:val="16"/>
          <w:szCs w:val="16"/>
        </w:rPr>
        <w:t xml:space="preserve"> April 2016</w:t>
      </w:r>
    </w:p>
    <w:p w:rsidR="00705D9A" w:rsidRPr="00BB26BE" w:rsidRDefault="00705D9A" w:rsidP="00705D9A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5D9A" w:rsidRPr="00BB26BE" w:rsidRDefault="00705D9A" w:rsidP="00705D9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Present:</w:t>
      </w:r>
      <w:r w:rsidRPr="00BB26BE">
        <w:rPr>
          <w:rFonts w:ascii="Times New Roman" w:hAnsi="Times New Roman" w:cs="Times New Roman"/>
          <w:sz w:val="16"/>
          <w:szCs w:val="16"/>
        </w:rPr>
        <w:t xml:space="preserve"> Chairman Mr P Paget, Vice Chairman Mr R Amor, 9 Parishioners, Rev J Rees</w:t>
      </w:r>
    </w:p>
    <w:p w:rsidR="00705D9A" w:rsidRPr="00BB26BE" w:rsidRDefault="00705D9A" w:rsidP="00705D9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 xml:space="preserve">Apologies: </w:t>
      </w:r>
      <w:r w:rsidRPr="00BB26BE">
        <w:rPr>
          <w:rFonts w:ascii="Times New Roman" w:hAnsi="Times New Roman" w:cs="Times New Roman"/>
          <w:sz w:val="16"/>
          <w:szCs w:val="16"/>
        </w:rPr>
        <w:t>A Collins, M Paget</w:t>
      </w:r>
    </w:p>
    <w:p w:rsidR="00705D9A" w:rsidRPr="00BB26BE" w:rsidRDefault="00705D9A" w:rsidP="00705D9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6633F" w:rsidRPr="00BB26BE" w:rsidRDefault="00705D9A" w:rsidP="00F663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 xml:space="preserve">CHAIRMAN’S WELCOME &amp; REPORT: </w:t>
      </w:r>
      <w:r w:rsidRPr="00BB26BE">
        <w:rPr>
          <w:rFonts w:ascii="Times New Roman" w:hAnsi="Times New Roman" w:cs="Times New Roman"/>
          <w:sz w:val="16"/>
          <w:szCs w:val="16"/>
        </w:rPr>
        <w:t>Everyone present was welcomed. The Chairman then read a month by month account of the Parish Council’s main activities for the past year.</w:t>
      </w:r>
    </w:p>
    <w:p w:rsidR="00F6633F" w:rsidRPr="00BB26BE" w:rsidRDefault="00705D9A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The Rev.</w:t>
      </w:r>
      <w:r w:rsidRPr="00BB26BE">
        <w:rPr>
          <w:rFonts w:ascii="Times New Roman" w:hAnsi="Times New Roman" w:cs="Times New Roman"/>
          <w:sz w:val="16"/>
          <w:szCs w:val="16"/>
        </w:rPr>
        <w:t xml:space="preserve"> John Rees thanked the PC for everything they do for the Parish. The Chairman wished John and his wife best wishes in their new Parish –</w:t>
      </w:r>
      <w:r w:rsidR="00F6633F" w:rsidRPr="00BB26BE">
        <w:rPr>
          <w:rFonts w:ascii="Times New Roman" w:hAnsi="Times New Roman" w:cs="Times New Roman"/>
          <w:sz w:val="16"/>
          <w:szCs w:val="16"/>
        </w:rPr>
        <w:t xml:space="preserve"> th</w:t>
      </w:r>
      <w:r w:rsidRPr="00BB26BE">
        <w:rPr>
          <w:rFonts w:ascii="Times New Roman" w:hAnsi="Times New Roman" w:cs="Times New Roman"/>
          <w:sz w:val="16"/>
          <w:szCs w:val="16"/>
        </w:rPr>
        <w:t xml:space="preserve">e Eastern side of Trowbridge living at </w:t>
      </w:r>
      <w:r w:rsidR="00F6633F" w:rsidRPr="00BB26BE">
        <w:rPr>
          <w:rFonts w:ascii="Times New Roman" w:hAnsi="Times New Roman" w:cs="Times New Roman"/>
          <w:sz w:val="16"/>
          <w:szCs w:val="16"/>
        </w:rPr>
        <w:t>Staverton Vicarage.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The Chairman thanked the following for their contribution to the village: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 xml:space="preserve">Councillors 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B Bullock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E Brown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R Humphries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Mr Mrs Collens – Notice boards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D Fillis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Mr Handy Westbrook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N Paget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S Dolman – Orchard and 2016 the BMX track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 xml:space="preserve">J Drew &amp; </w:t>
      </w:r>
      <w:r w:rsidR="00F12B25" w:rsidRPr="00BB26BE">
        <w:rPr>
          <w:rFonts w:ascii="Times New Roman" w:hAnsi="Times New Roman" w:cs="Times New Roman"/>
          <w:sz w:val="16"/>
          <w:szCs w:val="16"/>
        </w:rPr>
        <w:t>PCC Xmas</w:t>
      </w:r>
      <w:r w:rsidRPr="00BB26BE">
        <w:rPr>
          <w:rFonts w:ascii="Times New Roman" w:hAnsi="Times New Roman" w:cs="Times New Roman"/>
          <w:sz w:val="16"/>
          <w:szCs w:val="16"/>
        </w:rPr>
        <w:t xml:space="preserve"> Tree 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Joy Todd –Webmaster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WC Representatives - Anna Cuthbert and (Jonathan Seed RE: Appeal)</w:t>
      </w:r>
    </w:p>
    <w:p w:rsidR="00F6633F" w:rsidRPr="00BB26BE" w:rsidRDefault="00F6633F" w:rsidP="00F663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MINUTES OF THE LAST YEARS MEETING ON 28</w:t>
      </w:r>
      <w:r w:rsidRPr="00BB26BE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BB26BE">
        <w:rPr>
          <w:rFonts w:ascii="Times New Roman" w:hAnsi="Times New Roman" w:cs="Times New Roman"/>
          <w:b/>
          <w:sz w:val="16"/>
          <w:szCs w:val="16"/>
        </w:rPr>
        <w:t xml:space="preserve"> APRIL 2016 </w:t>
      </w:r>
      <w:r w:rsidRPr="00BB26BE">
        <w:rPr>
          <w:rFonts w:ascii="Times New Roman" w:hAnsi="Times New Roman" w:cs="Times New Roman"/>
          <w:sz w:val="16"/>
          <w:szCs w:val="16"/>
        </w:rPr>
        <w:t>Agreed and signed as true record.</w:t>
      </w:r>
    </w:p>
    <w:p w:rsidR="00F6633F" w:rsidRPr="00BB26BE" w:rsidRDefault="00F6633F" w:rsidP="00F663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ACTION UPDATE FROM THE ABOVE MINUTES:</w:t>
      </w:r>
    </w:p>
    <w:p w:rsidR="00F6633F" w:rsidRPr="00BB26BE" w:rsidRDefault="00F6633F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Post Office:</w:t>
      </w:r>
      <w:r w:rsidRPr="00BB26BE">
        <w:rPr>
          <w:rFonts w:ascii="Times New Roman" w:hAnsi="Times New Roman" w:cs="Times New Roman"/>
          <w:sz w:val="16"/>
          <w:szCs w:val="16"/>
        </w:rPr>
        <w:t xml:space="preserve"> an </w:t>
      </w:r>
      <w:r w:rsidR="00F12B25" w:rsidRPr="00BB26BE">
        <w:rPr>
          <w:rFonts w:ascii="Times New Roman" w:hAnsi="Times New Roman" w:cs="Times New Roman"/>
          <w:sz w:val="16"/>
          <w:szCs w:val="16"/>
        </w:rPr>
        <w:t>Outreach</w:t>
      </w:r>
      <w:r w:rsidRPr="00BB26BE">
        <w:rPr>
          <w:rFonts w:ascii="Times New Roman" w:hAnsi="Times New Roman" w:cs="Times New Roman"/>
          <w:sz w:val="16"/>
          <w:szCs w:val="16"/>
        </w:rPr>
        <w:t xml:space="preserve"> service is still being pursued.</w:t>
      </w:r>
    </w:p>
    <w:p w:rsidR="0034422C" w:rsidRPr="00BB26BE" w:rsidRDefault="0034422C" w:rsidP="00F6633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Mr D Powey’s Book:</w:t>
      </w:r>
      <w:r w:rsidRPr="00BB26BE">
        <w:rPr>
          <w:rFonts w:ascii="Times New Roman" w:hAnsi="Times New Roman" w:cs="Times New Roman"/>
          <w:sz w:val="16"/>
          <w:szCs w:val="16"/>
        </w:rPr>
        <w:t xml:space="preserve"> Has been completed and launched. Books are available at £7.00 each.</w:t>
      </w:r>
    </w:p>
    <w:p w:rsidR="0034422C" w:rsidRPr="00BB26BE" w:rsidRDefault="0034422C" w:rsidP="0034422C">
      <w:pPr>
        <w:pStyle w:val="NoSpacing"/>
        <w:ind w:left="360" w:firstLine="3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 xml:space="preserve">The Monday Club: </w:t>
      </w:r>
      <w:r w:rsidRPr="00BB26BE">
        <w:rPr>
          <w:rFonts w:ascii="Times New Roman" w:hAnsi="Times New Roman" w:cs="Times New Roman"/>
          <w:sz w:val="16"/>
          <w:szCs w:val="16"/>
        </w:rPr>
        <w:t xml:space="preserve"> following the retirement of Mr &amp; Mrs Ladd, Caroline Culley is now the new     organiser.</w:t>
      </w:r>
    </w:p>
    <w:p w:rsidR="0034422C" w:rsidRPr="00BB26BE" w:rsidRDefault="0034422C" w:rsidP="0034422C">
      <w:pPr>
        <w:pStyle w:val="NoSpacing"/>
        <w:ind w:left="360" w:firstLine="3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Wiltshire Good Neighbours:</w:t>
      </w:r>
      <w:r w:rsidRPr="00BB26BE">
        <w:rPr>
          <w:rFonts w:ascii="Times New Roman" w:hAnsi="Times New Roman" w:cs="Times New Roman"/>
          <w:sz w:val="16"/>
          <w:szCs w:val="16"/>
        </w:rPr>
        <w:t xml:space="preserve"> </w:t>
      </w:r>
      <w:r w:rsidRPr="00BB26B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B26BE">
        <w:rPr>
          <w:rFonts w:ascii="Times New Roman" w:hAnsi="Times New Roman" w:cs="Times New Roman"/>
          <w:sz w:val="16"/>
          <w:szCs w:val="16"/>
        </w:rPr>
        <w:t>This service is no longer available.</w:t>
      </w:r>
    </w:p>
    <w:p w:rsidR="0034422C" w:rsidRPr="00BB26BE" w:rsidRDefault="0034422C" w:rsidP="0034422C">
      <w:pPr>
        <w:pStyle w:val="NoSpacing"/>
        <w:ind w:left="360" w:firstLine="3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 xml:space="preserve">Bromham Youth Club: </w:t>
      </w:r>
      <w:r w:rsidRPr="00BB26BE">
        <w:rPr>
          <w:rFonts w:ascii="Times New Roman" w:hAnsi="Times New Roman" w:cs="Times New Roman"/>
          <w:sz w:val="16"/>
          <w:szCs w:val="16"/>
        </w:rPr>
        <w:t xml:space="preserve">A good start and is well attended.  The position of a new joint leader is being </w:t>
      </w:r>
      <w:r w:rsidR="00F12B25" w:rsidRPr="00BB26BE">
        <w:rPr>
          <w:rFonts w:ascii="Times New Roman" w:hAnsi="Times New Roman" w:cs="Times New Roman"/>
          <w:sz w:val="16"/>
          <w:szCs w:val="16"/>
        </w:rPr>
        <w:t>advertised.</w:t>
      </w:r>
      <w:r w:rsidRPr="00BB26BE">
        <w:rPr>
          <w:rFonts w:ascii="Times New Roman" w:hAnsi="Times New Roman" w:cs="Times New Roman"/>
          <w:sz w:val="16"/>
          <w:szCs w:val="16"/>
        </w:rPr>
        <w:t xml:space="preserve">  Volunteers and Committee Members are still required.</w:t>
      </w:r>
    </w:p>
    <w:p w:rsidR="0034422C" w:rsidRPr="00BB26BE" w:rsidRDefault="0034422C" w:rsidP="003442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MINUTES OF THE APPEAL ref: 14/11270/FUL PARISH MEETINGS HELD ON IST SEPTEMBER &amp; 24</w:t>
      </w:r>
      <w:r w:rsidRPr="00BB26BE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BB26BE">
        <w:rPr>
          <w:rFonts w:ascii="Times New Roman" w:hAnsi="Times New Roman" w:cs="Times New Roman"/>
          <w:b/>
          <w:sz w:val="16"/>
          <w:szCs w:val="16"/>
        </w:rPr>
        <w:t xml:space="preserve"> NOVEMBER 2015: </w:t>
      </w:r>
      <w:r w:rsidRPr="00BB26BE">
        <w:rPr>
          <w:rFonts w:ascii="Times New Roman" w:hAnsi="Times New Roman" w:cs="Times New Roman"/>
          <w:sz w:val="16"/>
          <w:szCs w:val="16"/>
        </w:rPr>
        <w:t>Agreed and signed as a true record.  The second day of the Appeal was held at Bromham on 22 January 2016.  No decision yet received.</w:t>
      </w:r>
    </w:p>
    <w:p w:rsidR="0034422C" w:rsidRPr="00BB26BE" w:rsidRDefault="0034422C" w:rsidP="003442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 xml:space="preserve">FINANCIAL STATEMENT Y/E 31.03.2016: </w:t>
      </w:r>
      <w:r w:rsidRPr="00BB26BE">
        <w:rPr>
          <w:rFonts w:ascii="Times New Roman" w:hAnsi="Times New Roman" w:cs="Times New Roman"/>
          <w:sz w:val="16"/>
          <w:szCs w:val="16"/>
        </w:rPr>
        <w:t>Circulated and presented by R Humphries. PRO J Rees, SEC R Butler.  No objections</w:t>
      </w:r>
      <w:r w:rsidR="00CD2EDE" w:rsidRPr="00BB26BE">
        <w:rPr>
          <w:rFonts w:ascii="Times New Roman" w:hAnsi="Times New Roman" w:cs="Times New Roman"/>
          <w:sz w:val="16"/>
          <w:szCs w:val="16"/>
        </w:rPr>
        <w:t>.</w:t>
      </w:r>
    </w:p>
    <w:p w:rsidR="00AE421A" w:rsidRPr="00BB26BE" w:rsidRDefault="00AE421A" w:rsidP="00802D14">
      <w:pPr>
        <w:pStyle w:val="NoSpacing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SANTANDER CURRENT ACC:</w:t>
      </w:r>
    </w:p>
    <w:p w:rsidR="00802D14" w:rsidRPr="00BB26BE" w:rsidRDefault="00AE421A" w:rsidP="00802D14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 xml:space="preserve">ALLOTMENT: </w:t>
      </w:r>
      <w:r w:rsidR="00F12B25" w:rsidRPr="00BB26BE">
        <w:rPr>
          <w:rFonts w:ascii="Times New Roman" w:hAnsi="Times New Roman" w:cs="Times New Roman"/>
          <w:sz w:val="16"/>
          <w:szCs w:val="16"/>
        </w:rPr>
        <w:t>5143.88  GENERAL</w:t>
      </w:r>
      <w:r w:rsidRPr="00BB26BE">
        <w:rPr>
          <w:rFonts w:ascii="Times New Roman" w:hAnsi="Times New Roman" w:cs="Times New Roman"/>
          <w:sz w:val="16"/>
          <w:szCs w:val="16"/>
        </w:rPr>
        <w:t xml:space="preserve">: 2772.69  BURIAL: 338.92  VAT: -1246.11  </w:t>
      </w:r>
      <w:r w:rsidR="00802D14" w:rsidRPr="00BB26B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E421A" w:rsidRPr="00BB26BE" w:rsidRDefault="00AE421A" w:rsidP="00802D14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  <w:u w:val="single"/>
        </w:rPr>
        <w:t>TOTAL: 7009.38</w:t>
      </w:r>
    </w:p>
    <w:p w:rsidR="00AE421A" w:rsidRPr="00BB26BE" w:rsidRDefault="00AE421A" w:rsidP="00802D14">
      <w:pPr>
        <w:pStyle w:val="NoSpacing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SANTANDER INVESTMENT ACC:</w:t>
      </w:r>
    </w:p>
    <w:p w:rsidR="00AE421A" w:rsidRPr="00BB26BE" w:rsidRDefault="00AE421A" w:rsidP="00802D14">
      <w:pPr>
        <w:pStyle w:val="NoSpacing"/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BB26BE">
        <w:rPr>
          <w:rFonts w:ascii="Times New Roman" w:hAnsi="Times New Roman" w:cs="Times New Roman"/>
          <w:sz w:val="16"/>
          <w:szCs w:val="16"/>
        </w:rPr>
        <w:t xml:space="preserve">PLAYAREA: </w:t>
      </w:r>
      <w:r w:rsidR="00802D14" w:rsidRPr="00BB26BE">
        <w:rPr>
          <w:rFonts w:ascii="Times New Roman" w:hAnsi="Times New Roman" w:cs="Times New Roman"/>
          <w:sz w:val="16"/>
          <w:szCs w:val="16"/>
        </w:rPr>
        <w:t xml:space="preserve">9205.04  CLERKS GRAT: 3848.07  VILLAGE CELE 1459.49   BMX: 5180.15   INT: 112.34        </w:t>
      </w:r>
      <w:r w:rsidR="00802D14" w:rsidRPr="00BB26BE">
        <w:rPr>
          <w:rFonts w:ascii="Times New Roman" w:hAnsi="Times New Roman" w:cs="Times New Roman"/>
          <w:sz w:val="16"/>
          <w:szCs w:val="16"/>
          <w:u w:val="single"/>
        </w:rPr>
        <w:t>TOTAL: 7009.38</w:t>
      </w:r>
    </w:p>
    <w:p w:rsidR="00AE421A" w:rsidRPr="00BB26BE" w:rsidRDefault="00802D14" w:rsidP="00802D14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OTHER INVESTMENTS</w:t>
      </w:r>
      <w:r w:rsidRPr="00BB26BE">
        <w:rPr>
          <w:rFonts w:ascii="Times New Roman" w:hAnsi="Times New Roman" w:cs="Times New Roman"/>
          <w:sz w:val="16"/>
          <w:szCs w:val="16"/>
        </w:rPr>
        <w:t>:</w:t>
      </w:r>
    </w:p>
    <w:p w:rsidR="00AE421A" w:rsidRPr="00BB26BE" w:rsidRDefault="00802D14" w:rsidP="00802D14">
      <w:pPr>
        <w:pStyle w:val="NoSpacing"/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BB26BE">
        <w:rPr>
          <w:rFonts w:ascii="Times New Roman" w:hAnsi="Times New Roman" w:cs="Times New Roman"/>
          <w:sz w:val="16"/>
          <w:szCs w:val="16"/>
        </w:rPr>
        <w:t xml:space="preserve">J G DAVIS 484.23  LLOYDS RABY 824.78      </w:t>
      </w:r>
      <w:r w:rsidRPr="00BB26BE">
        <w:rPr>
          <w:rFonts w:ascii="Times New Roman" w:hAnsi="Times New Roman" w:cs="Times New Roman"/>
          <w:sz w:val="16"/>
          <w:szCs w:val="16"/>
          <w:u w:val="single"/>
        </w:rPr>
        <w:t>TOTAL 1309.01</w:t>
      </w:r>
    </w:p>
    <w:tbl>
      <w:tblPr>
        <w:tblW w:w="5600" w:type="dxa"/>
        <w:tblInd w:w="93" w:type="dxa"/>
        <w:tblLook w:val="04A0" w:firstRow="1" w:lastRow="0" w:firstColumn="1" w:lastColumn="0" w:noHBand="0" w:noVBand="1"/>
      </w:tblPr>
      <w:tblGrid>
        <w:gridCol w:w="2500"/>
        <w:gridCol w:w="1600"/>
        <w:gridCol w:w="1500"/>
      </w:tblGrid>
      <w:tr w:rsidR="00AE421A" w:rsidRPr="00AE421A" w:rsidTr="00AE421A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1A" w:rsidRPr="00AE421A" w:rsidRDefault="00BB26BE" w:rsidP="0080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     </w:t>
            </w:r>
            <w:r w:rsidR="00802D14" w:rsidRPr="00BB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E421A" w:rsidRPr="00AE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 ASSETS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1A" w:rsidRPr="00AE421A" w:rsidRDefault="00AE421A" w:rsidP="0080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E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31/03/2016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1A" w:rsidRPr="00AE421A" w:rsidRDefault="00AE421A" w:rsidP="00AE4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AE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£28,123.48</w:t>
            </w:r>
          </w:p>
        </w:tc>
      </w:tr>
    </w:tbl>
    <w:p w:rsidR="007E31E4" w:rsidRPr="00BB26BE" w:rsidRDefault="007E31E4" w:rsidP="00BB26B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E421A" w:rsidRPr="00BB26BE" w:rsidRDefault="00802D14" w:rsidP="00AE421A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The Youth Club funds have been repaid to the new Club.</w:t>
      </w:r>
    </w:p>
    <w:p w:rsidR="00802D14" w:rsidRPr="00BB26BE" w:rsidRDefault="00802D14" w:rsidP="00AE421A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The W</w:t>
      </w:r>
      <w:r w:rsidR="007E31E4" w:rsidRPr="00BB26BE">
        <w:rPr>
          <w:rFonts w:ascii="Times New Roman" w:hAnsi="Times New Roman" w:cs="Times New Roman"/>
          <w:sz w:val="16"/>
          <w:szCs w:val="16"/>
        </w:rPr>
        <w:t>ar Loan has ceased to exist.</w:t>
      </w:r>
    </w:p>
    <w:p w:rsidR="007E31E4" w:rsidRPr="00BB26BE" w:rsidRDefault="00F12B25" w:rsidP="00BB26BE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The Allotment fund is looking healthy</w:t>
      </w:r>
      <w:r w:rsidR="004C1A34" w:rsidRPr="00BB26BE">
        <w:rPr>
          <w:rFonts w:ascii="Times New Roman" w:hAnsi="Times New Roman" w:cs="Times New Roman"/>
          <w:sz w:val="16"/>
          <w:szCs w:val="16"/>
        </w:rPr>
        <w:t xml:space="preserve"> due to rent that has not y</w:t>
      </w:r>
      <w:r w:rsidRPr="00BB26BE">
        <w:rPr>
          <w:rFonts w:ascii="Times New Roman" w:hAnsi="Times New Roman" w:cs="Times New Roman"/>
          <w:sz w:val="16"/>
          <w:szCs w:val="16"/>
        </w:rPr>
        <w:t>et been invoiced by the Crown due to a New Lease</w:t>
      </w:r>
      <w:r w:rsidR="004C1A34" w:rsidRPr="00BB26BE">
        <w:rPr>
          <w:rFonts w:ascii="Times New Roman" w:hAnsi="Times New Roman" w:cs="Times New Roman"/>
          <w:sz w:val="16"/>
          <w:szCs w:val="16"/>
        </w:rPr>
        <w:t xml:space="preserve"> and the change of the Crown Agents from Carter Jonas to Smith Gore.</w:t>
      </w:r>
    </w:p>
    <w:p w:rsidR="007E31E4" w:rsidRPr="00BB26BE" w:rsidRDefault="007E31E4" w:rsidP="007E31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QUEEN’S 90</w:t>
      </w:r>
      <w:r w:rsidRPr="00BB26BE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BB26BE">
        <w:rPr>
          <w:rFonts w:ascii="Times New Roman" w:hAnsi="Times New Roman" w:cs="Times New Roman"/>
          <w:b/>
          <w:sz w:val="16"/>
          <w:szCs w:val="16"/>
        </w:rPr>
        <w:t xml:space="preserve"> BIRTHDAY CELEBRATIONS:</w:t>
      </w:r>
    </w:p>
    <w:p w:rsidR="007E31E4" w:rsidRPr="00BB26BE" w:rsidRDefault="007E31E4" w:rsidP="007E31E4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T Collins gave an account of events for the weekend commencing 10</w:t>
      </w:r>
      <w:r w:rsidRPr="00BB26BE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BB26BE">
        <w:rPr>
          <w:rFonts w:ascii="Times New Roman" w:hAnsi="Times New Roman" w:cs="Times New Roman"/>
          <w:sz w:val="16"/>
          <w:szCs w:val="16"/>
        </w:rPr>
        <w:t xml:space="preserve"> June being organised by village organisations which includes breakfast, lunch, afternoon teas, Royal Teddy Bear Hunt, beacon on the Church, Monday Club event and Communal Chapel &amp; Church Service.</w:t>
      </w:r>
    </w:p>
    <w:p w:rsidR="007E31E4" w:rsidRPr="00BB26BE" w:rsidRDefault="007E31E4" w:rsidP="007E31E4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An event for the Saturday evening is still to be arranged.</w:t>
      </w:r>
    </w:p>
    <w:p w:rsidR="007E31E4" w:rsidRPr="00BB26BE" w:rsidRDefault="007E31E4" w:rsidP="007E31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OTHER PARISH ORGANISATIONS:</w:t>
      </w:r>
    </w:p>
    <w:p w:rsidR="007E31E4" w:rsidRPr="00BB26BE" w:rsidRDefault="007E31E4" w:rsidP="007E31E4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Mr B Amor</w:t>
      </w:r>
      <w:r w:rsidRPr="00BB26BE">
        <w:rPr>
          <w:rFonts w:ascii="Times New Roman" w:hAnsi="Times New Roman" w:cs="Times New Roman"/>
          <w:sz w:val="16"/>
          <w:szCs w:val="16"/>
        </w:rPr>
        <w:t xml:space="preserve"> reported on the Monday Club – Caroline Culley successfully replaced Claire Ladd.  The Greyhound </w:t>
      </w:r>
      <w:r w:rsidR="00521011" w:rsidRPr="00BB26BE">
        <w:rPr>
          <w:rFonts w:ascii="Times New Roman" w:hAnsi="Times New Roman" w:cs="Times New Roman"/>
          <w:sz w:val="16"/>
          <w:szCs w:val="16"/>
        </w:rPr>
        <w:t>proprietors</w:t>
      </w:r>
      <w:r w:rsidRPr="00BB26BE">
        <w:rPr>
          <w:rFonts w:ascii="Times New Roman" w:hAnsi="Times New Roman" w:cs="Times New Roman"/>
          <w:sz w:val="16"/>
          <w:szCs w:val="16"/>
        </w:rPr>
        <w:t xml:space="preserve"> are moving to the Westbrook, but they will continue to provide lunch</w:t>
      </w:r>
      <w:r w:rsidR="00521011" w:rsidRPr="00BB26BE">
        <w:rPr>
          <w:rFonts w:ascii="Times New Roman" w:hAnsi="Times New Roman" w:cs="Times New Roman"/>
          <w:sz w:val="16"/>
          <w:szCs w:val="16"/>
        </w:rPr>
        <w:t>es</w:t>
      </w:r>
      <w:r w:rsidRPr="00BB26BE">
        <w:rPr>
          <w:rFonts w:ascii="Times New Roman" w:hAnsi="Times New Roman" w:cs="Times New Roman"/>
          <w:sz w:val="16"/>
          <w:szCs w:val="16"/>
        </w:rPr>
        <w:t>, although meals will need to be collected.</w:t>
      </w:r>
    </w:p>
    <w:p w:rsidR="00521011" w:rsidRPr="00BB26BE" w:rsidRDefault="00521011" w:rsidP="007E31E4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The Social Centre Committee</w:t>
      </w:r>
      <w:r w:rsidR="00313F26" w:rsidRPr="00BB26BE">
        <w:rPr>
          <w:rFonts w:ascii="Times New Roman" w:hAnsi="Times New Roman" w:cs="Times New Roman"/>
          <w:sz w:val="16"/>
          <w:szCs w:val="16"/>
        </w:rPr>
        <w:t xml:space="preserve"> is</w:t>
      </w:r>
      <w:r w:rsidRPr="00BB26BE">
        <w:rPr>
          <w:rFonts w:ascii="Times New Roman" w:hAnsi="Times New Roman" w:cs="Times New Roman"/>
          <w:sz w:val="16"/>
          <w:szCs w:val="16"/>
        </w:rPr>
        <w:t xml:space="preserve"> looking for a new Secretary to cover meetings and correspondence.</w:t>
      </w:r>
    </w:p>
    <w:p w:rsidR="007E31E4" w:rsidRPr="00BB26BE" w:rsidRDefault="00521011" w:rsidP="00313F26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St Nicholas Church</w:t>
      </w:r>
      <w:r w:rsidRPr="00BB26BE">
        <w:rPr>
          <w:rFonts w:ascii="Times New Roman" w:hAnsi="Times New Roman" w:cs="Times New Roman"/>
          <w:sz w:val="16"/>
          <w:szCs w:val="16"/>
        </w:rPr>
        <w:t xml:space="preserve"> is still o</w:t>
      </w:r>
      <w:r w:rsidR="00313F26" w:rsidRPr="00BB26BE">
        <w:rPr>
          <w:rFonts w:ascii="Times New Roman" w:hAnsi="Times New Roman" w:cs="Times New Roman"/>
          <w:sz w:val="16"/>
          <w:szCs w:val="16"/>
        </w:rPr>
        <w:t>pen for village events. Little A</w:t>
      </w:r>
      <w:r w:rsidRPr="00BB26BE">
        <w:rPr>
          <w:rFonts w:ascii="Times New Roman" w:hAnsi="Times New Roman" w:cs="Times New Roman"/>
          <w:sz w:val="16"/>
          <w:szCs w:val="16"/>
        </w:rPr>
        <w:t>ngels toddler group has been a success        meeting every other Friday morning.  For enquiries etc. please contact the Church Wardens – John Drew and Steven Pounder.</w:t>
      </w:r>
    </w:p>
    <w:p w:rsidR="00521011" w:rsidRPr="00BB26BE" w:rsidRDefault="00521011" w:rsidP="005210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OPEN PARISH DISCUSSION:</w:t>
      </w:r>
    </w:p>
    <w:p w:rsidR="00521011" w:rsidRPr="00BB26BE" w:rsidRDefault="00521011" w:rsidP="00521011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Wyatt’s Lake</w:t>
      </w:r>
      <w:r w:rsidRPr="00BB26BE">
        <w:rPr>
          <w:rFonts w:ascii="Times New Roman" w:hAnsi="Times New Roman" w:cs="Times New Roman"/>
          <w:sz w:val="16"/>
          <w:szCs w:val="16"/>
        </w:rPr>
        <w:t>: concern about activities – excavation, bonfires, caravans, machinery and dogs discussed.  WC is</w:t>
      </w:r>
      <w:r w:rsidR="00313F26" w:rsidRPr="00BB26BE">
        <w:rPr>
          <w:rFonts w:ascii="Times New Roman" w:hAnsi="Times New Roman" w:cs="Times New Roman"/>
          <w:sz w:val="16"/>
          <w:szCs w:val="16"/>
        </w:rPr>
        <w:t xml:space="preserve"> monitoring and reported that some progress is being made although there are still some issues to be resolved. </w:t>
      </w:r>
      <w:r w:rsidRPr="00BB26BE">
        <w:rPr>
          <w:rFonts w:ascii="Times New Roman" w:hAnsi="Times New Roman" w:cs="Times New Roman"/>
          <w:sz w:val="16"/>
          <w:szCs w:val="16"/>
        </w:rPr>
        <w:t>The PC is to invite Mr Beale to their next PC Meeting.</w:t>
      </w:r>
    </w:p>
    <w:p w:rsidR="00521011" w:rsidRPr="00BB26BE" w:rsidRDefault="00521011" w:rsidP="00521011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Stoney Lane</w:t>
      </w:r>
      <w:r w:rsidRPr="00BB26BE">
        <w:rPr>
          <w:rFonts w:ascii="Times New Roman" w:hAnsi="Times New Roman" w:cs="Times New Roman"/>
          <w:sz w:val="16"/>
          <w:szCs w:val="16"/>
        </w:rPr>
        <w:t>: a vote of thanks was given to S Skelt and team for the excellent job of clearing Stoney Lane.</w:t>
      </w:r>
    </w:p>
    <w:p w:rsidR="00521011" w:rsidRPr="00BB26BE" w:rsidRDefault="00521011" w:rsidP="00521011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Football Club:</w:t>
      </w:r>
      <w:r w:rsidR="00313F26" w:rsidRPr="00BB26B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3F26" w:rsidRPr="00BB26BE">
        <w:rPr>
          <w:rFonts w:ascii="Times New Roman" w:hAnsi="Times New Roman" w:cs="Times New Roman"/>
          <w:sz w:val="16"/>
          <w:szCs w:val="16"/>
        </w:rPr>
        <w:t>concern was raised over the maintenance</w:t>
      </w:r>
      <w:r w:rsidRPr="00BB26BE">
        <w:rPr>
          <w:rFonts w:ascii="Times New Roman" w:hAnsi="Times New Roman" w:cs="Times New Roman"/>
          <w:sz w:val="16"/>
          <w:szCs w:val="16"/>
        </w:rPr>
        <w:t xml:space="preserve"> of the field/lights/old equipment. This has been raised a number of times by the PC but is still on going.  No response to the offer of </w:t>
      </w:r>
      <w:r w:rsidR="00313F26" w:rsidRPr="00BB26BE">
        <w:rPr>
          <w:rFonts w:ascii="Times New Roman" w:hAnsi="Times New Roman" w:cs="Times New Roman"/>
          <w:sz w:val="16"/>
          <w:szCs w:val="16"/>
        </w:rPr>
        <w:t>3x £100 donations.  A new club is to be run on Saturdays.</w:t>
      </w:r>
    </w:p>
    <w:p w:rsidR="00313F26" w:rsidRPr="00BB26BE" w:rsidRDefault="00313F26" w:rsidP="00313F26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 xml:space="preserve">Traffic and parking at Highfield/Pound Junction: </w:t>
      </w:r>
      <w:r w:rsidRPr="00BB26BE">
        <w:rPr>
          <w:rFonts w:ascii="Times New Roman" w:hAnsi="Times New Roman" w:cs="Times New Roman"/>
          <w:sz w:val="16"/>
          <w:szCs w:val="16"/>
        </w:rPr>
        <w:t xml:space="preserve">the Metro count surveys have not shown speeding.  White lines to made owners aware of </w:t>
      </w:r>
      <w:r w:rsidR="00F12B25" w:rsidRPr="00BB26BE">
        <w:rPr>
          <w:rFonts w:ascii="Times New Roman" w:hAnsi="Times New Roman" w:cs="Times New Roman"/>
          <w:sz w:val="16"/>
          <w:szCs w:val="16"/>
        </w:rPr>
        <w:t>non-parking</w:t>
      </w:r>
      <w:r w:rsidRPr="00BB26BE">
        <w:rPr>
          <w:rFonts w:ascii="Times New Roman" w:hAnsi="Times New Roman" w:cs="Times New Roman"/>
          <w:sz w:val="16"/>
          <w:szCs w:val="16"/>
        </w:rPr>
        <w:t xml:space="preserve"> to be provided by WC Highways on the Highfield side of the junction.  Alternative parking in front of School Lane properties was suggested by removing the shrubbery?  Provision of another car park – this would be difficult due to land and costs involved.</w:t>
      </w:r>
    </w:p>
    <w:p w:rsidR="00313F26" w:rsidRPr="00BB26BE" w:rsidRDefault="00313F26" w:rsidP="00313F26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>Speed limit on the A3452</w:t>
      </w:r>
      <w:r w:rsidRPr="00BB26BE">
        <w:rPr>
          <w:rFonts w:ascii="Times New Roman" w:hAnsi="Times New Roman" w:cs="Times New Roman"/>
          <w:sz w:val="16"/>
          <w:szCs w:val="16"/>
        </w:rPr>
        <w:t xml:space="preserve"> from the bends past Roughmoor.  Double white line also suggested.</w:t>
      </w:r>
    </w:p>
    <w:p w:rsidR="00F12B25" w:rsidRPr="00BB26BE" w:rsidRDefault="00F12B25" w:rsidP="00313F26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 xml:space="preserve">Church Hill – </w:t>
      </w:r>
      <w:r w:rsidRPr="00BB26BE">
        <w:rPr>
          <w:rFonts w:ascii="Times New Roman" w:hAnsi="Times New Roman" w:cs="Times New Roman"/>
          <w:sz w:val="16"/>
          <w:szCs w:val="16"/>
        </w:rPr>
        <w:t>the’</w:t>
      </w:r>
      <w:r w:rsidRPr="00BB26B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B26BE">
        <w:rPr>
          <w:rFonts w:ascii="Times New Roman" w:hAnsi="Times New Roman" w:cs="Times New Roman"/>
          <w:sz w:val="16"/>
          <w:szCs w:val="16"/>
        </w:rPr>
        <w:t>no pathway’ sign has disappeared.  Church Hill has been identified for a Speed Watch scheme, and volunteers have been trained. Shared equipment is the problem. It was also reported that large lorries are being directed through the village via their sat navs.</w:t>
      </w:r>
    </w:p>
    <w:p w:rsidR="00F12B25" w:rsidRPr="00BB26BE" w:rsidRDefault="00F12B25" w:rsidP="00313F26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b/>
          <w:sz w:val="16"/>
          <w:szCs w:val="16"/>
        </w:rPr>
        <w:t xml:space="preserve">Flood water at Church Hill: </w:t>
      </w:r>
      <w:r w:rsidRPr="00BB26BE">
        <w:rPr>
          <w:rFonts w:ascii="Times New Roman" w:hAnsi="Times New Roman" w:cs="Times New Roman"/>
          <w:sz w:val="16"/>
          <w:szCs w:val="16"/>
        </w:rPr>
        <w:t xml:space="preserve"> several issues causing flooding are being addressed by WC engineers and Highways.</w:t>
      </w:r>
    </w:p>
    <w:p w:rsidR="00F12B25" w:rsidRPr="00BB26BE" w:rsidRDefault="00F12B25" w:rsidP="00313F26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:rsidR="00F12B25" w:rsidRPr="00BB26BE" w:rsidRDefault="00F12B25" w:rsidP="00313F26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BB26BE">
        <w:rPr>
          <w:rFonts w:ascii="Times New Roman" w:hAnsi="Times New Roman" w:cs="Times New Roman"/>
          <w:sz w:val="16"/>
          <w:szCs w:val="16"/>
        </w:rPr>
        <w:t>The meeting closed at 8.40pm. The Chairman thanked the Parish Councillors also stating that the PC will continue to do their best for the Village.</w:t>
      </w:r>
    </w:p>
    <w:p w:rsidR="00F6633F" w:rsidRPr="00BB26BE" w:rsidRDefault="00F6633F" w:rsidP="00BB26BE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F6633F" w:rsidRPr="00BB26BE" w:rsidSect="00BB26BE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869"/>
    <w:multiLevelType w:val="hybridMultilevel"/>
    <w:tmpl w:val="1EF644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75247"/>
    <w:multiLevelType w:val="hybridMultilevel"/>
    <w:tmpl w:val="601CA6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04133"/>
    <w:multiLevelType w:val="hybridMultilevel"/>
    <w:tmpl w:val="25B84A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46FCB"/>
    <w:multiLevelType w:val="hybridMultilevel"/>
    <w:tmpl w:val="1402F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9A"/>
    <w:rsid w:val="00313F26"/>
    <w:rsid w:val="0034422C"/>
    <w:rsid w:val="004C1A34"/>
    <w:rsid w:val="00521011"/>
    <w:rsid w:val="00705D9A"/>
    <w:rsid w:val="007E31E4"/>
    <w:rsid w:val="00802D14"/>
    <w:rsid w:val="00AE421A"/>
    <w:rsid w:val="00AF6E2F"/>
    <w:rsid w:val="00BB26BE"/>
    <w:rsid w:val="00CD2EDE"/>
    <w:rsid w:val="00E07420"/>
    <w:rsid w:val="00F12B25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4</cp:revision>
  <cp:lastPrinted>2016-05-05T12:28:00Z</cp:lastPrinted>
  <dcterms:created xsi:type="dcterms:W3CDTF">2016-05-04T15:41:00Z</dcterms:created>
  <dcterms:modified xsi:type="dcterms:W3CDTF">2016-05-05T12:31:00Z</dcterms:modified>
</cp:coreProperties>
</file>